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67F9" w14:textId="5306F9FF" w:rsidR="003604A0" w:rsidRDefault="003604A0" w:rsidP="00730804">
      <w:pPr>
        <w:jc w:val="center"/>
        <w:rPr>
          <w:rFonts w:ascii="Montserrat" w:hAnsi="Montserrat"/>
          <w:b/>
          <w:sz w:val="28"/>
          <w:szCs w:val="28"/>
        </w:rPr>
      </w:pPr>
      <w:r w:rsidRPr="008655A8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4910FEC8" wp14:editId="12D7898C">
            <wp:simplePos x="0" y="0"/>
            <wp:positionH relativeFrom="margin">
              <wp:posOffset>-266700</wp:posOffset>
            </wp:positionH>
            <wp:positionV relativeFrom="paragraph">
              <wp:posOffset>-668655</wp:posOffset>
            </wp:positionV>
            <wp:extent cx="23431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-Aligned_Logo_Black.png"/>
                    <pic:cNvPicPr/>
                  </pic:nvPicPr>
                  <pic:blipFill rotWithShape="1">
                    <a:blip r:embed="rId8"/>
                    <a:srcRect l="8975" t="33371" r="7692" b="25126"/>
                    <a:stretch/>
                  </pic:blipFill>
                  <pic:spPr bwMode="auto">
                    <a:xfrm>
                      <a:off x="0" y="0"/>
                      <a:ext cx="234315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7BD84" w14:textId="7E8BC4B9" w:rsidR="00730804" w:rsidRPr="00F45EFF" w:rsidRDefault="00730804" w:rsidP="00730804">
      <w:pPr>
        <w:jc w:val="center"/>
        <w:rPr>
          <w:rStyle w:val="CharacterStyle1"/>
          <w:rFonts w:ascii="Montserrat" w:hAnsi="Montserrat"/>
          <w:b/>
          <w:sz w:val="24"/>
        </w:rPr>
      </w:pPr>
      <w:bookmarkStart w:id="0" w:name="_GoBack"/>
      <w:r w:rsidRPr="00F45EFF">
        <w:rPr>
          <w:rFonts w:ascii="Montserrat" w:hAnsi="Montserrat"/>
          <w:b/>
        </w:rPr>
        <w:t>Pre &amp;</w:t>
      </w:r>
      <w:r w:rsidR="002C188E" w:rsidRPr="00F45EFF">
        <w:rPr>
          <w:rFonts w:ascii="Montserrat" w:hAnsi="Montserrat"/>
          <w:b/>
        </w:rPr>
        <w:t xml:space="preserve">Post-Care Instructions for </w:t>
      </w:r>
      <w:proofErr w:type="spellStart"/>
      <w:r w:rsidR="002C188E" w:rsidRPr="00F45EFF">
        <w:rPr>
          <w:rFonts w:ascii="Montserrat" w:hAnsi="Montserrat"/>
          <w:b/>
        </w:rPr>
        <w:t>Kybella</w:t>
      </w:r>
      <w:bookmarkEnd w:id="0"/>
      <w:proofErr w:type="spellEnd"/>
      <w:r w:rsidR="005A308F" w:rsidRPr="00F45EFF">
        <w:rPr>
          <w:rFonts w:ascii="Montserrat" w:hAnsi="Montserrat"/>
          <w:b/>
          <w:u w:val="single"/>
        </w:rPr>
        <w:br/>
      </w:r>
    </w:p>
    <w:p w14:paraId="1E1B650B" w14:textId="77777777" w:rsidR="008655A8" w:rsidRDefault="00730804" w:rsidP="008655A8">
      <w:pPr>
        <w:pStyle w:val="NoSpacing"/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  <w:u w:val="single"/>
        </w:rPr>
        <w:t>Pre-Treatment Instructions:</w:t>
      </w:r>
    </w:p>
    <w:p w14:paraId="7E984FEB" w14:textId="77777777" w:rsidR="008655A8" w:rsidRP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eastAsia="Times New Roman" w:hAnsi="Montserrat"/>
          <w:color w:val="FF0000"/>
          <w:sz w:val="20"/>
          <w:szCs w:val="20"/>
        </w:rPr>
        <w:t xml:space="preserve">Do NOT consume alcoholic beverages </w:t>
      </w:r>
      <w:r w:rsidR="00EF4022" w:rsidRPr="008655A8">
        <w:rPr>
          <w:rFonts w:ascii="Montserrat" w:eastAsia="Times New Roman" w:hAnsi="Montserrat"/>
          <w:color w:val="FF0000"/>
          <w:sz w:val="20"/>
          <w:szCs w:val="20"/>
        </w:rPr>
        <w:t>1 week</w:t>
      </w:r>
      <w:r w:rsidRPr="008655A8">
        <w:rPr>
          <w:rFonts w:ascii="Montserrat" w:eastAsia="Times New Roman" w:hAnsi="Montserrat"/>
          <w:color w:val="FF0000"/>
          <w:sz w:val="20"/>
          <w:szCs w:val="20"/>
        </w:rPr>
        <w:t xml:space="preserve"> prior to treatment (alcohol may thin the blood and increase the risk of bruising).</w:t>
      </w:r>
    </w:p>
    <w:p w14:paraId="38C6ADC0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eastAsia="Arial Unicode MS" w:hAnsi="Montserrat" w:cs="Arial Unicode MS"/>
          <w:sz w:val="20"/>
          <w:szCs w:val="20"/>
        </w:rPr>
        <w:t>Do NOT use the following products 2 days prior or 2 days after your treatment (or until pinkness has subsided): Retin-A, retinoids, or similar vitamin A compounds, harsh scrubs or exfoliating products</w:t>
      </w:r>
      <w:r w:rsidR="00604E65" w:rsidRPr="008655A8">
        <w:rPr>
          <w:rFonts w:ascii="Montserrat" w:eastAsia="Arial Unicode MS" w:hAnsi="Montserrat" w:cs="Arial Unicode MS"/>
          <w:sz w:val="20"/>
          <w:szCs w:val="20"/>
        </w:rPr>
        <w:t>, or</w:t>
      </w:r>
      <w:r w:rsidRPr="008655A8">
        <w:rPr>
          <w:rFonts w:ascii="Montserrat" w:eastAsia="Arial Unicode MS" w:hAnsi="Montserrat" w:cs="Arial Unicode MS"/>
          <w:sz w:val="20"/>
          <w:szCs w:val="20"/>
        </w:rPr>
        <w:t xml:space="preserve"> bleaching creams (unless instructed otherwise by your provider).</w:t>
      </w:r>
    </w:p>
    <w:p w14:paraId="6B474228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Gentlemen: Shave the treatment area one day before your scheduled treatment (unless instructed otherwise by your provider).</w:t>
      </w:r>
    </w:p>
    <w:p w14:paraId="76A5AF97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Do not apply any creams, lotions, perfume or makeup etc. on the area to be treated, prior to treatment.</w:t>
      </w:r>
    </w:p>
    <w:p w14:paraId="2E0FAE57" w14:textId="77777777" w:rsidR="008655A8" w:rsidRDefault="00604E65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color w:val="0D0D0D" w:themeColor="text1" w:themeTint="F2"/>
          <w:sz w:val="20"/>
          <w:szCs w:val="20"/>
        </w:rPr>
        <w:t>To decrease the chances of lightheadedness during your treatment, ensure you have had a recent meal, including food and drink, before your procedure. Please warn the provider if you have a history of fainting.</w:t>
      </w:r>
    </w:p>
    <w:p w14:paraId="6C20A9C1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eastAsia="Times New Roman" w:hAnsi="Montserrat"/>
          <w:sz w:val="20"/>
          <w:szCs w:val="20"/>
        </w:rPr>
        <w:t xml:space="preserve">Schedule your </w:t>
      </w:r>
      <w:proofErr w:type="spellStart"/>
      <w:r w:rsidRPr="008655A8">
        <w:rPr>
          <w:rFonts w:ascii="Montserrat" w:eastAsia="Times New Roman" w:hAnsi="Montserrat"/>
          <w:sz w:val="20"/>
          <w:szCs w:val="20"/>
        </w:rPr>
        <w:t>Kybella</w:t>
      </w:r>
      <w:proofErr w:type="spellEnd"/>
      <w:r w:rsidRPr="008655A8">
        <w:rPr>
          <w:rFonts w:ascii="Montserrat" w:eastAsia="Times New Roman" w:hAnsi="Montserrat"/>
          <w:sz w:val="20"/>
          <w:szCs w:val="20"/>
        </w:rPr>
        <w:t xml:space="preserve"> appointment at least 2-4 weeks prior to a special event which you may be attending, such as a wedding or a vacation (due to bruising and prolonged swelling)</w:t>
      </w:r>
      <w:r w:rsidR="00604E65" w:rsidRPr="008655A8">
        <w:rPr>
          <w:rFonts w:ascii="Montserrat" w:eastAsia="Times New Roman" w:hAnsi="Montserrat"/>
          <w:sz w:val="20"/>
          <w:szCs w:val="20"/>
        </w:rPr>
        <w:t>.</w:t>
      </w:r>
    </w:p>
    <w:p w14:paraId="52366F54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Reschedule your appointment at least 48 hours in advance if you have a severe rash, cold sore</w:t>
      </w:r>
      <w:r w:rsidR="00604E65" w:rsidRPr="008655A8">
        <w:rPr>
          <w:rFonts w:ascii="Montserrat" w:hAnsi="Montserrat"/>
          <w:sz w:val="20"/>
          <w:szCs w:val="20"/>
        </w:rPr>
        <w:t>,</w:t>
      </w:r>
      <w:r w:rsidRPr="008655A8">
        <w:rPr>
          <w:rFonts w:ascii="Montserrat" w:hAnsi="Montserrat"/>
          <w:sz w:val="20"/>
          <w:szCs w:val="20"/>
        </w:rPr>
        <w:t xml:space="preserve"> or blemish in the treatment area.</w:t>
      </w:r>
    </w:p>
    <w:p w14:paraId="13E22A1B" w14:textId="77777777" w:rsid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Avoid anti-inflammatory/blood thinning medications 10-14 days prior and 3-4 days post treatment. Medications such as: Aspirin, Vitamin E, Gingko Biloba, Ginseng, St. John’s Wort, Omega 3/Fish Oil Supplements, Ibuprofen, Motrin, Advil, Aleve, and other NSAIDS have a blood thinning effect and can increase the risk of bruising and swelling after injections</w:t>
      </w:r>
    </w:p>
    <w:p w14:paraId="537C168E" w14:textId="399E95B6" w:rsidR="00730804" w:rsidRPr="008655A8" w:rsidRDefault="00730804" w:rsidP="008655A8">
      <w:pPr>
        <w:pStyle w:val="NoSpacing"/>
        <w:numPr>
          <w:ilvl w:val="0"/>
          <w:numId w:val="5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Consider taking Arnica tablets 1 week prior to injections to prevent bruising</w:t>
      </w:r>
    </w:p>
    <w:p w14:paraId="568AC76A" w14:textId="77777777" w:rsidR="008655A8" w:rsidRDefault="008655A8" w:rsidP="00730804">
      <w:pPr>
        <w:pStyle w:val="NoSpacing"/>
        <w:rPr>
          <w:rFonts w:ascii="Montserrat" w:hAnsi="Montserrat"/>
          <w:sz w:val="20"/>
          <w:szCs w:val="20"/>
          <w:u w:val="single"/>
        </w:rPr>
      </w:pPr>
    </w:p>
    <w:p w14:paraId="7BE558AF" w14:textId="77777777" w:rsidR="008655A8" w:rsidRDefault="00730804" w:rsidP="008655A8">
      <w:pPr>
        <w:pStyle w:val="NoSpacing"/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  <w:u w:val="single"/>
        </w:rPr>
        <w:t>Post-Treatment Instructions:</w:t>
      </w:r>
    </w:p>
    <w:p w14:paraId="095ED8C6" w14:textId="77777777" w:rsidR="008655A8" w:rsidRDefault="00730804" w:rsidP="008655A8">
      <w:pPr>
        <w:pStyle w:val="NoSpacing"/>
        <w:numPr>
          <w:ilvl w:val="0"/>
          <w:numId w:val="6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Avoid extreme temperatures of heat for 24 hours post treatment (i.e. Jacuzzi, hot showers etc.)</w:t>
      </w:r>
    </w:p>
    <w:p w14:paraId="365930D7" w14:textId="77777777" w:rsidR="008655A8" w:rsidRDefault="00730804" w:rsidP="008655A8">
      <w:pPr>
        <w:pStyle w:val="NoSpacing"/>
        <w:numPr>
          <w:ilvl w:val="0"/>
          <w:numId w:val="6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 xml:space="preserve">Do NOT consume alcohol or sodium for 3 days post treatment to avoid excess swelling. </w:t>
      </w:r>
    </w:p>
    <w:p w14:paraId="5B53939C" w14:textId="77777777" w:rsidR="008655A8" w:rsidRDefault="00730804" w:rsidP="008655A8">
      <w:pPr>
        <w:pStyle w:val="NoSpacing"/>
        <w:numPr>
          <w:ilvl w:val="0"/>
          <w:numId w:val="6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Avoid strenuous exercise for 24 hours post treatment.</w:t>
      </w:r>
    </w:p>
    <w:p w14:paraId="460E22FC" w14:textId="05A9BA0F" w:rsidR="00730804" w:rsidRPr="008655A8" w:rsidRDefault="00730804" w:rsidP="008655A8">
      <w:pPr>
        <w:pStyle w:val="NoSpacing"/>
        <w:numPr>
          <w:ilvl w:val="0"/>
          <w:numId w:val="6"/>
        </w:numPr>
        <w:rPr>
          <w:rFonts w:ascii="Montserrat" w:hAnsi="Montserrat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Sleep on your back with your head elevated to decrease swelling.</w:t>
      </w:r>
    </w:p>
    <w:p w14:paraId="1BFCF45B" w14:textId="77777777" w:rsidR="008655A8" w:rsidRDefault="008655A8" w:rsidP="00730804">
      <w:pPr>
        <w:pStyle w:val="NoSpacing"/>
        <w:rPr>
          <w:rFonts w:ascii="Montserrat" w:hAnsi="Montserrat"/>
          <w:sz w:val="20"/>
          <w:szCs w:val="20"/>
          <w:u w:val="single"/>
        </w:rPr>
      </w:pPr>
    </w:p>
    <w:p w14:paraId="106C63F9" w14:textId="77777777" w:rsidR="008655A8" w:rsidRDefault="00730804" w:rsidP="008655A8">
      <w:pPr>
        <w:pStyle w:val="NoSpacing"/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  <w:u w:val="single"/>
        </w:rPr>
        <w:t xml:space="preserve">What </w:t>
      </w:r>
      <w:r w:rsidR="008655A8">
        <w:rPr>
          <w:rFonts w:ascii="Montserrat" w:hAnsi="Montserrat"/>
          <w:sz w:val="20"/>
          <w:szCs w:val="20"/>
          <w:u w:val="single"/>
        </w:rPr>
        <w:t>t</w:t>
      </w:r>
      <w:r w:rsidRPr="008655A8">
        <w:rPr>
          <w:rFonts w:ascii="Montserrat" w:hAnsi="Montserrat"/>
          <w:sz w:val="20"/>
          <w:szCs w:val="20"/>
          <w:u w:val="single"/>
        </w:rPr>
        <w:t>o Expect:</w:t>
      </w:r>
    </w:p>
    <w:p w14:paraId="47FB1095" w14:textId="77777777" w:rsidR="008655A8" w:rsidRDefault="00730804" w:rsidP="008655A8">
      <w:pPr>
        <w:pStyle w:val="NoSpacing"/>
        <w:numPr>
          <w:ilvl w:val="0"/>
          <w:numId w:val="7"/>
        </w:numPr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Fonts w:ascii="Montserrat" w:eastAsia="Times New Roman" w:hAnsi="Montserrat"/>
          <w:color w:val="0D0D0D" w:themeColor="text1" w:themeTint="F2"/>
          <w:sz w:val="20"/>
          <w:szCs w:val="20"/>
        </w:rPr>
        <w:t>You will experience swelling and bruising for 3-5 days post treatment</w:t>
      </w:r>
      <w:r w:rsidR="00604E65" w:rsidRPr="008655A8">
        <w:rPr>
          <w:rFonts w:ascii="Montserrat" w:eastAsia="Times New Roman" w:hAnsi="Montserrat"/>
          <w:color w:val="0D0D0D" w:themeColor="text1" w:themeTint="F2"/>
          <w:sz w:val="20"/>
          <w:szCs w:val="20"/>
        </w:rPr>
        <w:t xml:space="preserve">, which </w:t>
      </w:r>
      <w:r w:rsidRPr="008655A8">
        <w:rPr>
          <w:rFonts w:ascii="Montserrat" w:eastAsia="Times New Roman" w:hAnsi="Montserrat"/>
          <w:color w:val="0D0D0D" w:themeColor="text1" w:themeTint="F2"/>
          <w:sz w:val="20"/>
          <w:szCs w:val="20"/>
        </w:rPr>
        <w:t xml:space="preserve">will begin decreasing over a period of </w:t>
      </w:r>
      <w:r w:rsidR="00604E65" w:rsidRPr="008655A8">
        <w:rPr>
          <w:rFonts w:ascii="Montserrat" w:eastAsia="Times New Roman" w:hAnsi="Montserrat"/>
          <w:color w:val="0D0D0D" w:themeColor="text1" w:themeTint="F2"/>
          <w:sz w:val="20"/>
          <w:szCs w:val="20"/>
        </w:rPr>
        <w:t>a</w:t>
      </w:r>
      <w:r w:rsidRPr="008655A8">
        <w:rPr>
          <w:rFonts w:ascii="Montserrat" w:eastAsia="Times New Roman" w:hAnsi="Montserrat"/>
          <w:color w:val="0D0D0D" w:themeColor="text1" w:themeTint="F2"/>
          <w:sz w:val="20"/>
          <w:szCs w:val="20"/>
        </w:rPr>
        <w:t xml:space="preserve"> few weeks. Swelling can last 4-6 weeks.</w:t>
      </w:r>
    </w:p>
    <w:p w14:paraId="24B59752" w14:textId="77777777" w:rsidR="008655A8" w:rsidRDefault="00730804" w:rsidP="008655A8">
      <w:pPr>
        <w:pStyle w:val="NoSpacing"/>
        <w:numPr>
          <w:ilvl w:val="0"/>
          <w:numId w:val="7"/>
        </w:numPr>
        <w:rPr>
          <w:rStyle w:val="CharacterStyle1"/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Fonts w:ascii="Montserrat" w:eastAsia="Times New Roman" w:hAnsi="Montserrat"/>
          <w:sz w:val="20"/>
          <w:szCs w:val="20"/>
        </w:rPr>
        <w:t>Many patients need 2-3 treatments for desired results, please schedule a follow-up appointment 4-6 weeks after your first treatment.</w:t>
      </w:r>
    </w:p>
    <w:p w14:paraId="509CA79A" w14:textId="77777777" w:rsidR="008655A8" w:rsidRDefault="00F355FB" w:rsidP="008655A8">
      <w:pPr>
        <w:pStyle w:val="NoSpacing"/>
        <w:numPr>
          <w:ilvl w:val="0"/>
          <w:numId w:val="7"/>
        </w:numPr>
        <w:rPr>
          <w:rStyle w:val="CharacterStyle1"/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Style w:val="CharacterStyle1"/>
          <w:rFonts w:ascii="Montserrat" w:hAnsi="Montserrat"/>
          <w:sz w:val="20"/>
          <w:szCs w:val="20"/>
        </w:rPr>
        <w:t xml:space="preserve">Ice packs may be used to the treated area during the first 12 hours. Ice for 15 minutes every hour. </w:t>
      </w:r>
      <w:r w:rsidR="005A308F" w:rsidRPr="008655A8">
        <w:rPr>
          <w:rStyle w:val="CharacterStyle1"/>
          <w:rFonts w:ascii="Montserrat" w:hAnsi="Montserrat"/>
          <w:sz w:val="20"/>
          <w:szCs w:val="20"/>
        </w:rPr>
        <w:t>However, icing can be discontinued if uncomfortable.</w:t>
      </w:r>
    </w:p>
    <w:p w14:paraId="616ABD84" w14:textId="77777777" w:rsidR="008655A8" w:rsidRDefault="00F355FB" w:rsidP="008655A8">
      <w:pPr>
        <w:pStyle w:val="NoSpacing"/>
        <w:numPr>
          <w:ilvl w:val="0"/>
          <w:numId w:val="7"/>
        </w:numPr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Style w:val="CharacterStyle1"/>
          <w:rFonts w:ascii="Montserrat" w:hAnsi="Montserrat"/>
          <w:sz w:val="20"/>
          <w:szCs w:val="20"/>
        </w:rPr>
        <w:t xml:space="preserve">Do NOT massage the injection site. </w:t>
      </w:r>
      <w:r w:rsidR="005A308F" w:rsidRPr="008655A8">
        <w:rPr>
          <w:rFonts w:ascii="Montserrat" w:hAnsi="Montserrat"/>
          <w:sz w:val="20"/>
          <w:szCs w:val="20"/>
        </w:rPr>
        <w:t xml:space="preserve">Swelling, tenderness, bruising, numbness, and areas of firm nodules may occur and will resolve over time without </w:t>
      </w:r>
      <w:r w:rsidR="00FE4BAE" w:rsidRPr="008655A8">
        <w:rPr>
          <w:rFonts w:ascii="Montserrat" w:hAnsi="Montserrat"/>
          <w:sz w:val="20"/>
          <w:szCs w:val="20"/>
        </w:rPr>
        <w:t>i</w:t>
      </w:r>
      <w:r w:rsidR="005A308F" w:rsidRPr="008655A8">
        <w:rPr>
          <w:rFonts w:ascii="Montserrat" w:hAnsi="Montserrat"/>
          <w:sz w:val="20"/>
          <w:szCs w:val="20"/>
        </w:rPr>
        <w:t xml:space="preserve">ntervention. Results are not immediate. Results may </w:t>
      </w:r>
      <w:proofErr w:type="gramStart"/>
      <w:r w:rsidR="005A308F" w:rsidRPr="008655A8">
        <w:rPr>
          <w:rFonts w:ascii="Montserrat" w:hAnsi="Montserrat"/>
          <w:sz w:val="20"/>
          <w:szCs w:val="20"/>
        </w:rPr>
        <w:t>be seen as</w:t>
      </w:r>
      <w:proofErr w:type="gramEnd"/>
      <w:r w:rsidR="005A308F" w:rsidRPr="008655A8">
        <w:rPr>
          <w:rFonts w:ascii="Montserrat" w:hAnsi="Montserrat"/>
          <w:sz w:val="20"/>
          <w:szCs w:val="20"/>
        </w:rPr>
        <w:t xml:space="preserve"> early as 4-6 weeks post-treatment, but full results will not be noticed until 12 weeks post-treatment</w:t>
      </w:r>
      <w:r w:rsidR="00EF4022" w:rsidRPr="008655A8">
        <w:rPr>
          <w:rFonts w:ascii="Montserrat" w:hAnsi="Montserrat"/>
          <w:sz w:val="20"/>
          <w:szCs w:val="20"/>
        </w:rPr>
        <w:t xml:space="preserve">. </w:t>
      </w:r>
      <w:r w:rsidR="00604E65" w:rsidRPr="008655A8">
        <w:rPr>
          <w:rFonts w:ascii="Montserrat" w:hAnsi="Montserrat"/>
          <w:sz w:val="20"/>
          <w:szCs w:val="20"/>
        </w:rPr>
        <w:t xml:space="preserve"> </w:t>
      </w:r>
      <w:r w:rsidR="005A308F" w:rsidRPr="008655A8">
        <w:rPr>
          <w:rFonts w:ascii="Montserrat" w:hAnsi="Montserrat"/>
          <w:sz w:val="20"/>
          <w:szCs w:val="20"/>
        </w:rPr>
        <w:t xml:space="preserve">Numbness can last up to 12 weeks. </w:t>
      </w:r>
    </w:p>
    <w:p w14:paraId="388F495F" w14:textId="77777777" w:rsidR="008655A8" w:rsidRDefault="005A308F" w:rsidP="008655A8">
      <w:pPr>
        <w:pStyle w:val="NoSpacing"/>
        <w:numPr>
          <w:ilvl w:val="0"/>
          <w:numId w:val="7"/>
        </w:numPr>
        <w:rPr>
          <w:rStyle w:val="CharacterStyle1"/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Style w:val="CharacterStyle1"/>
          <w:rFonts w:ascii="Montserrat" w:hAnsi="Montserrat"/>
          <w:sz w:val="20"/>
          <w:szCs w:val="20"/>
        </w:rPr>
        <w:t xml:space="preserve">Do not wrap the treated area, and do not take anything to prohibit swelling the day of the treatment or for the days following treatment. </w:t>
      </w:r>
    </w:p>
    <w:p w14:paraId="2819B062" w14:textId="77777777" w:rsidR="008655A8" w:rsidRDefault="005A308F" w:rsidP="008655A8">
      <w:pPr>
        <w:pStyle w:val="NoSpacing"/>
        <w:numPr>
          <w:ilvl w:val="0"/>
          <w:numId w:val="7"/>
        </w:numPr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Style w:val="CharacterStyle1"/>
          <w:rFonts w:ascii="Montserrat" w:hAnsi="Montserrat"/>
          <w:color w:val="000000" w:themeColor="text1"/>
          <w:sz w:val="20"/>
          <w:szCs w:val="20"/>
        </w:rPr>
        <w:t>You may feel a sense of heaviness following the treatment, especially when laying on your back. This sensation may make you feel short of breath.</w:t>
      </w:r>
      <w:r w:rsidRPr="008655A8">
        <w:rPr>
          <w:rStyle w:val="CharacterStyle1"/>
          <w:rFonts w:ascii="Montserrat" w:hAnsi="Montserrat"/>
          <w:color w:val="FF0000"/>
          <w:sz w:val="20"/>
          <w:szCs w:val="20"/>
        </w:rPr>
        <w:t xml:space="preserve"> </w:t>
      </w:r>
      <w:r w:rsidRPr="008655A8">
        <w:rPr>
          <w:rStyle w:val="CharacterStyle1"/>
          <w:rFonts w:ascii="Montserrat" w:hAnsi="Montserrat"/>
          <w:color w:val="000000" w:themeColor="text1"/>
          <w:sz w:val="20"/>
          <w:szCs w:val="20"/>
        </w:rPr>
        <w:t xml:space="preserve">However, </w:t>
      </w:r>
      <w:proofErr w:type="spellStart"/>
      <w:r w:rsidRPr="008655A8">
        <w:rPr>
          <w:rStyle w:val="CharacterStyle1"/>
          <w:rFonts w:ascii="Montserrat" w:hAnsi="Montserrat"/>
          <w:color w:val="000000" w:themeColor="text1"/>
          <w:sz w:val="20"/>
          <w:szCs w:val="20"/>
        </w:rPr>
        <w:t>Kybella</w:t>
      </w:r>
      <w:proofErr w:type="spellEnd"/>
      <w:r w:rsidRPr="008655A8">
        <w:rPr>
          <w:rStyle w:val="CharacterStyle1"/>
          <w:rFonts w:ascii="Montserrat" w:hAnsi="Montserrat"/>
          <w:color w:val="000000" w:themeColor="text1"/>
          <w:sz w:val="20"/>
          <w:szCs w:val="20"/>
        </w:rPr>
        <w:t xml:space="preserve"> does not compromise your airway.</w:t>
      </w:r>
      <w:r w:rsidR="00730804" w:rsidRPr="008655A8">
        <w:rPr>
          <w:rStyle w:val="CharacterStyle1"/>
          <w:rFonts w:ascii="Montserrat" w:hAnsi="Montserrat"/>
          <w:color w:val="000000" w:themeColor="text1"/>
          <w:sz w:val="20"/>
          <w:szCs w:val="20"/>
        </w:rPr>
        <w:t xml:space="preserve"> </w:t>
      </w:r>
      <w:r w:rsidR="00F355FB" w:rsidRPr="008655A8">
        <w:rPr>
          <w:rFonts w:ascii="Montserrat" w:hAnsi="Montserrat"/>
          <w:sz w:val="20"/>
          <w:szCs w:val="20"/>
        </w:rPr>
        <w:t xml:space="preserve">Notify our office if any significant swelling, bleeding, pain, dusky discoloration, difficulty swallowing or smiling, or </w:t>
      </w:r>
      <w:r w:rsidR="00604E65" w:rsidRPr="008655A8">
        <w:rPr>
          <w:rFonts w:ascii="Montserrat" w:hAnsi="Montserrat"/>
          <w:sz w:val="20"/>
          <w:szCs w:val="20"/>
        </w:rPr>
        <w:t xml:space="preserve">if </w:t>
      </w:r>
      <w:r w:rsidR="00F355FB" w:rsidRPr="008655A8">
        <w:rPr>
          <w:rFonts w:ascii="Montserrat" w:hAnsi="Montserrat"/>
          <w:sz w:val="20"/>
          <w:szCs w:val="20"/>
        </w:rPr>
        <w:t xml:space="preserve">fever occurs. </w:t>
      </w:r>
    </w:p>
    <w:p w14:paraId="07DD527A" w14:textId="5B8EBDA3" w:rsidR="00EA2DB1" w:rsidRPr="003604A0" w:rsidRDefault="00730804" w:rsidP="003604A0">
      <w:pPr>
        <w:pStyle w:val="NoSpacing"/>
        <w:numPr>
          <w:ilvl w:val="0"/>
          <w:numId w:val="7"/>
        </w:numPr>
        <w:rPr>
          <w:rFonts w:ascii="Montserrat" w:eastAsiaTheme="minorHAnsi" w:hAnsi="Montserrat" w:cstheme="minorBidi"/>
          <w:sz w:val="20"/>
          <w:szCs w:val="20"/>
          <w:u w:val="single"/>
        </w:rPr>
      </w:pPr>
      <w:r w:rsidRPr="008655A8">
        <w:rPr>
          <w:rFonts w:ascii="Montserrat" w:hAnsi="Montserrat"/>
          <w:sz w:val="20"/>
          <w:szCs w:val="20"/>
        </w:rPr>
        <w:t>Reminder: You are not a candidate if you are pregnant, breast feeding or have open sores in the treatment area</w:t>
      </w:r>
      <w:r w:rsidR="003604A0">
        <w:rPr>
          <w:rFonts w:ascii="Montserrat" w:hAnsi="Montserrat"/>
          <w:sz w:val="20"/>
          <w:szCs w:val="20"/>
        </w:rPr>
        <w:t>.</w:t>
      </w:r>
      <w:r w:rsidR="00273F86" w:rsidRPr="003604A0">
        <w:rPr>
          <w:rFonts w:ascii="Montserrat" w:hAnsi="Montserrat"/>
          <w:sz w:val="20"/>
          <w:szCs w:val="20"/>
        </w:rPr>
        <w:t xml:space="preserve">                            </w:t>
      </w:r>
    </w:p>
    <w:sectPr w:rsidR="00EA2DB1" w:rsidRPr="003604A0" w:rsidSect="00730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E6DE" w14:textId="77777777" w:rsidR="004903F1" w:rsidRDefault="004903F1" w:rsidP="00FA144E">
      <w:r>
        <w:separator/>
      </w:r>
    </w:p>
  </w:endnote>
  <w:endnote w:type="continuationSeparator" w:id="0">
    <w:p w14:paraId="3E54F36A" w14:textId="77777777" w:rsidR="004903F1" w:rsidRDefault="004903F1" w:rsidP="00F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7CA8" w14:textId="77777777" w:rsidR="00FA144E" w:rsidRDefault="00FA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EBEE" w14:textId="77777777" w:rsidR="00FA144E" w:rsidRDefault="00FA1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C67" w14:textId="77777777" w:rsidR="00FA144E" w:rsidRDefault="00FA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9E61" w14:textId="77777777" w:rsidR="004903F1" w:rsidRDefault="004903F1" w:rsidP="00FA144E">
      <w:r>
        <w:separator/>
      </w:r>
    </w:p>
  </w:footnote>
  <w:footnote w:type="continuationSeparator" w:id="0">
    <w:p w14:paraId="1426AA51" w14:textId="77777777" w:rsidR="004903F1" w:rsidRDefault="004903F1" w:rsidP="00F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2610" w14:textId="77777777" w:rsidR="00FA144E" w:rsidRDefault="00FA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371A" w14:textId="77777777" w:rsidR="00FA144E" w:rsidRDefault="00FA1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978F" w14:textId="77777777" w:rsidR="00FA144E" w:rsidRDefault="00FA1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BA5"/>
    <w:multiLevelType w:val="hybridMultilevel"/>
    <w:tmpl w:val="CAC803BA"/>
    <w:lvl w:ilvl="0" w:tplc="CCEAB4A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333AC"/>
    <w:multiLevelType w:val="hybridMultilevel"/>
    <w:tmpl w:val="33FE029E"/>
    <w:lvl w:ilvl="0" w:tplc="CCEAB4A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5638"/>
    <w:multiLevelType w:val="hybridMultilevel"/>
    <w:tmpl w:val="28B61F5A"/>
    <w:lvl w:ilvl="0" w:tplc="CCEAB4A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DB7"/>
    <w:multiLevelType w:val="hybridMultilevel"/>
    <w:tmpl w:val="B16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75"/>
    <w:rsid w:val="0007155F"/>
    <w:rsid w:val="000C43E6"/>
    <w:rsid w:val="00126138"/>
    <w:rsid w:val="00194376"/>
    <w:rsid w:val="0019696A"/>
    <w:rsid w:val="00227A1D"/>
    <w:rsid w:val="00273F86"/>
    <w:rsid w:val="002C188E"/>
    <w:rsid w:val="003604A0"/>
    <w:rsid w:val="00392881"/>
    <w:rsid w:val="00421B32"/>
    <w:rsid w:val="004903F1"/>
    <w:rsid w:val="004D2D0A"/>
    <w:rsid w:val="00531326"/>
    <w:rsid w:val="005A308F"/>
    <w:rsid w:val="005D7B41"/>
    <w:rsid w:val="00604E65"/>
    <w:rsid w:val="00730804"/>
    <w:rsid w:val="008655A8"/>
    <w:rsid w:val="00976E75"/>
    <w:rsid w:val="00A15A4B"/>
    <w:rsid w:val="00C91787"/>
    <w:rsid w:val="00D02311"/>
    <w:rsid w:val="00D149CB"/>
    <w:rsid w:val="00D83360"/>
    <w:rsid w:val="00DC290B"/>
    <w:rsid w:val="00EF4022"/>
    <w:rsid w:val="00F355FB"/>
    <w:rsid w:val="00F45EFF"/>
    <w:rsid w:val="00FA144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D5627"/>
  <w15:docId w15:val="{2471546A-E10F-453A-8BC3-CBC5DC8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B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976E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44E"/>
    <w:rPr>
      <w:sz w:val="24"/>
      <w:szCs w:val="24"/>
      <w:lang w:eastAsia="en-US"/>
    </w:rPr>
  </w:style>
  <w:style w:type="paragraph" w:customStyle="1" w:styleId="Style2">
    <w:name w:val="Style 2"/>
    <w:uiPriority w:val="99"/>
    <w:rsid w:val="00194376"/>
    <w:pPr>
      <w:widowControl w:val="0"/>
      <w:autoSpaceDE w:val="0"/>
      <w:autoSpaceDN w:val="0"/>
      <w:spacing w:before="324"/>
      <w:ind w:right="72"/>
    </w:pPr>
    <w:rPr>
      <w:rFonts w:eastAsia="Times New Roman"/>
      <w:sz w:val="32"/>
      <w:szCs w:val="32"/>
      <w:lang w:eastAsia="en-US"/>
    </w:rPr>
  </w:style>
  <w:style w:type="paragraph" w:customStyle="1" w:styleId="Style1">
    <w:name w:val="Style 1"/>
    <w:uiPriority w:val="99"/>
    <w:rsid w:val="00194376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character" w:customStyle="1" w:styleId="CharacterStyle1">
    <w:name w:val="Character Style 1"/>
    <w:uiPriority w:val="99"/>
    <w:rsid w:val="00194376"/>
    <w:rPr>
      <w:sz w:val="32"/>
    </w:rPr>
  </w:style>
  <w:style w:type="paragraph" w:styleId="ListParagraph">
    <w:name w:val="List Paragraph"/>
    <w:basedOn w:val="Normal"/>
    <w:uiPriority w:val="34"/>
    <w:qFormat/>
    <w:rsid w:val="007308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308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C3E7-E8EA-41EB-B36E-120090EE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MSPIRE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McKinnon</dc:creator>
  <cp:lastModifiedBy>Kara Hagemeister</cp:lastModifiedBy>
  <cp:revision>6</cp:revision>
  <cp:lastPrinted>2018-08-09T20:08:00Z</cp:lastPrinted>
  <dcterms:created xsi:type="dcterms:W3CDTF">2018-08-13T04:54:00Z</dcterms:created>
  <dcterms:modified xsi:type="dcterms:W3CDTF">2019-03-29T19:41:00Z</dcterms:modified>
</cp:coreProperties>
</file>